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 Black" w:hAnsi="Arial Black" w:cs="Arial Black" w:eastAsia="Arial Black"/>
          <w:color w:val="FF0000"/>
          <w:spacing w:val="0"/>
          <w:position w:val="0"/>
          <w:sz w:val="40"/>
          <w:shd w:fill="auto" w:val="clear"/>
        </w:rPr>
      </w:pPr>
      <w:r>
        <w:rPr>
          <w:rFonts w:ascii="Arial Black" w:hAnsi="Arial Black" w:cs="Arial Black" w:eastAsia="Arial Black"/>
          <w:color w:val="FF0000"/>
          <w:spacing w:val="0"/>
          <w:position w:val="0"/>
          <w:sz w:val="40"/>
          <w:shd w:fill="auto" w:val="clear"/>
        </w:rPr>
        <w:t xml:space="preserve">Приглашаем всех студентов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1F497D"/>
          <w:spacing w:val="0"/>
          <w:position w:val="0"/>
          <w:sz w:val="40"/>
          <w:shd w:fill="auto" w:val="clear"/>
        </w:rPr>
        <w:t xml:space="preserve">принять участие  в межрегиональном конкурсе 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40"/>
          <w:shd w:fill="auto" w:val="clear"/>
        </w:rPr>
        <w:t xml:space="preserve">Святители и святые земли Русской (местночтимые святые)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40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1F497D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1F497D"/>
          <w:spacing w:val="0"/>
          <w:position w:val="0"/>
          <w:sz w:val="40"/>
          <w:shd w:fill="auto" w:val="clear"/>
        </w:rPr>
        <w:t xml:space="preserve">который проводится с 21. 04. по 21.05 2016 года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C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C00000"/>
          <w:spacing w:val="0"/>
          <w:position w:val="0"/>
          <w:sz w:val="40"/>
          <w:shd w:fill="auto" w:val="clear"/>
        </w:rPr>
        <w:t xml:space="preserve">Номинации конкурса: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40"/>
          <w:shd w:fill="auto" w:val="clear"/>
        </w:rPr>
        <w:t xml:space="preserve">литературная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40"/>
          <w:shd w:fill="auto" w:val="clear"/>
        </w:rPr>
        <w:t xml:space="preserve">историческая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40"/>
          <w:shd w:fill="auto" w:val="clear"/>
        </w:rPr>
        <w:t xml:space="preserve">фотоконкурс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40"/>
          <w:shd w:fill="auto" w:val="clear"/>
        </w:rPr>
        <w:t xml:space="preserve">молодежные социальные проекты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1F497D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1F497D"/>
          <w:spacing w:val="0"/>
          <w:position w:val="0"/>
          <w:sz w:val="40"/>
          <w:shd w:fill="auto" w:val="clear"/>
        </w:rPr>
        <w:t xml:space="preserve">По всем организационным вопросам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1F497D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1F497D"/>
          <w:spacing w:val="0"/>
          <w:position w:val="0"/>
          <w:sz w:val="40"/>
          <w:shd w:fill="auto" w:val="clear"/>
        </w:rPr>
        <w:t xml:space="preserve">обращаться к региональному менеджеру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1F497D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1F497D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1F497D"/>
          <w:spacing w:val="0"/>
          <w:position w:val="0"/>
          <w:sz w:val="40"/>
          <w:shd w:fill="auto" w:val="clear"/>
        </w:rPr>
        <w:t xml:space="preserve">Колтуновой Е.В</w:t>
      </w:r>
      <w:r>
        <w:rPr>
          <w:rFonts w:ascii="Times New Roman" w:hAnsi="Times New Roman" w:cs="Times New Roman" w:eastAsia="Times New Roman"/>
          <w:i/>
          <w:color w:val="1F497D"/>
          <w:spacing w:val="0"/>
          <w:position w:val="0"/>
          <w:sz w:val="4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